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92"/>
        <w:tblW w:w="103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5167"/>
      </w:tblGrid>
      <w:tr w:rsidR="000D028E" w:rsidRPr="00332F0C" w:rsidTr="002F158E">
        <w:trPr>
          <w:trHeight w:val="1108"/>
        </w:trPr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D028E" w:rsidRPr="002F158E" w:rsidRDefault="002F158E" w:rsidP="000D028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ПРИНЯТО                                                                                          </w:t>
            </w:r>
          </w:p>
          <w:p w:rsidR="000D028E" w:rsidRPr="002F158E" w:rsidRDefault="000D028E" w:rsidP="000D028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Общим собранием родителей</w:t>
            </w:r>
          </w:p>
          <w:p w:rsidR="000D028E" w:rsidRPr="00332F0C" w:rsidRDefault="000D028E" w:rsidP="000D028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proofErr w:type="gramStart"/>
            <w:r w:rsidRPr="0033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F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Pr="0033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Pr="002F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</w:t>
            </w:r>
            <w:proofErr w:type="gramEnd"/>
            <w:r w:rsidRPr="002F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_</w:t>
            </w:r>
            <w:r w:rsidRPr="0033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2F1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05.09.2018г.</w:t>
            </w:r>
          </w:p>
          <w:p w:rsidR="000D028E" w:rsidRPr="00332F0C" w:rsidRDefault="000D028E" w:rsidP="000D028E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F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D028E" w:rsidRPr="00332F0C" w:rsidRDefault="002F158E" w:rsidP="000D028E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</w:t>
            </w:r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УТВЕРЖДАЮ </w:t>
            </w:r>
            <w:r w:rsidR="000D028E"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           </w:t>
            </w:r>
          </w:p>
          <w:p w:rsidR="002F158E" w:rsidRPr="002F158E" w:rsidRDefault="002F158E" w:rsidP="002F158E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</w:t>
            </w:r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МБДОУ</w:t>
            </w:r>
          </w:p>
          <w:p w:rsidR="000D028E" w:rsidRDefault="002F158E" w:rsidP="000D028E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Новосережкинский</w:t>
            </w:r>
            <w:proofErr w:type="spellEnd"/>
            <w:r w:rsidRPr="002F15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  <w:r w:rsidR="000D028E" w:rsidRPr="00332F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F158E" w:rsidRDefault="002F158E" w:rsidP="000D028E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О.В.Алексеева</w:t>
            </w:r>
            <w:proofErr w:type="spellEnd"/>
          </w:p>
          <w:p w:rsidR="002F158E" w:rsidRPr="00332F0C" w:rsidRDefault="002F158E" w:rsidP="000D028E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Приказ №__от «_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_____2018г.</w:t>
            </w:r>
            <w:bookmarkStart w:id="0" w:name="_GoBack"/>
            <w:bookmarkEnd w:id="0"/>
          </w:p>
        </w:tc>
      </w:tr>
    </w:tbl>
    <w:p w:rsidR="00332F0C" w:rsidRPr="00332F0C" w:rsidRDefault="00332F0C" w:rsidP="00332F0C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332F0C" w:rsidRPr="00332F0C" w:rsidRDefault="00332F0C" w:rsidP="00332F0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332F0C" w:rsidRP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32F0C" w:rsidRP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</w:t>
      </w:r>
    </w:p>
    <w:p w:rsidR="00332F0C" w:rsidRP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внутреннего распорядка воспитанников</w:t>
      </w:r>
      <w:r w:rsidR="00B00204"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ДОУ</w:t>
      </w:r>
    </w:p>
    <w:p w:rsidR="00332F0C" w:rsidRP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Муниципального </w:t>
      </w:r>
      <w:r w:rsidRPr="0033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бюджетного </w:t>
      </w:r>
      <w:r w:rsidRPr="0033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образовательного учреждения</w:t>
      </w:r>
    </w:p>
    <w:p w:rsidR="00332F0C" w:rsidRPr="002F158E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Новосережкинский</w:t>
      </w:r>
      <w:proofErr w:type="spellEnd"/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 </w:t>
      </w:r>
    </w:p>
    <w:p w:rsidR="00332F0C" w:rsidRPr="002F158E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F1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Муниципального образования Республики Татарстан</w:t>
      </w:r>
    </w:p>
    <w:p w:rsid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2F0C" w:rsidRDefault="00332F0C" w:rsidP="00332F0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1. Общие положения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 1.1. Настоящие Правила внутреннего распорядка воспитанников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воспитан</w:t>
      </w:r>
      <w:r>
        <w:t>ников Муниципального бюджетного</w:t>
      </w:r>
      <w:r w:rsidRPr="008A1EF2">
        <w:t xml:space="preserve"> дошкольного образовательного учреж</w:t>
      </w:r>
      <w:r>
        <w:t>дения «</w:t>
      </w:r>
      <w:proofErr w:type="spellStart"/>
      <w:r>
        <w:t>Новосережкинский</w:t>
      </w:r>
      <w:proofErr w:type="spellEnd"/>
      <w:r>
        <w:t xml:space="preserve"> детский сад</w:t>
      </w:r>
      <w:r w:rsidRPr="008A1EF2">
        <w:t>», (далее ДОУ), режим образовательного процесса и защиту прав воспитанников.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1.3. Настоящие Правила определяют основы статуса воспитанников (далее воспитанников) ДОУ, их права как участников </w:t>
      </w:r>
      <w:proofErr w:type="spellStart"/>
      <w:r w:rsidRPr="008A1EF2">
        <w:t>воспитательно</w:t>
      </w:r>
      <w:proofErr w:type="spellEnd"/>
      <w:r w:rsidRPr="008A1EF2">
        <w:t xml:space="preserve">-образовательного процесса, устанавливают режим </w:t>
      </w:r>
      <w:proofErr w:type="spellStart"/>
      <w:r w:rsidRPr="008A1EF2">
        <w:t>воспитательно</w:t>
      </w:r>
      <w:proofErr w:type="spellEnd"/>
      <w:r w:rsidRPr="008A1EF2">
        <w:t>-образовательного процесса, распорядок дня воспитанников ДОУ.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1.4. Введение настоящих Правил имеет целью способствовать совершенствованию качества, результативности организации </w:t>
      </w:r>
      <w:proofErr w:type="spellStart"/>
      <w:r w:rsidRPr="008A1EF2">
        <w:t>воспитательно</w:t>
      </w:r>
      <w:proofErr w:type="spellEnd"/>
      <w:r w:rsidRPr="008A1EF2">
        <w:t>-образовательного процесса в ДОУ.</w:t>
      </w:r>
    </w:p>
    <w:p w:rsidR="00B00204" w:rsidRPr="008A1EF2" w:rsidRDefault="00375681" w:rsidP="00B00204">
      <w:pPr>
        <w:pStyle w:val="a3"/>
        <w:shd w:val="clear" w:color="auto" w:fill="FFFFFF"/>
        <w:spacing w:before="0" w:beforeAutospacing="0" w:after="150" w:afterAutospacing="0"/>
      </w:pPr>
      <w:r>
        <w:t>1.5</w:t>
      </w:r>
      <w:r w:rsidR="00B00204" w:rsidRPr="008A1EF2">
        <w:t xml:space="preserve">. Настоящие Правила утверждаются заведующим ДОУ, принимаются общим </w:t>
      </w:r>
      <w:proofErr w:type="gramStart"/>
      <w:r w:rsidR="00B00204" w:rsidRPr="008A1EF2">
        <w:t>собранием  на</w:t>
      </w:r>
      <w:proofErr w:type="gramEnd"/>
      <w:r w:rsidR="00B00204" w:rsidRPr="008A1EF2">
        <w:t xml:space="preserve"> неопределенный срок.</w:t>
      </w:r>
    </w:p>
    <w:p w:rsidR="00B00204" w:rsidRPr="008A1EF2" w:rsidRDefault="00375681" w:rsidP="00B00204">
      <w:pPr>
        <w:pStyle w:val="a3"/>
        <w:shd w:val="clear" w:color="auto" w:fill="FFFFFF"/>
        <w:spacing w:before="0" w:beforeAutospacing="0" w:after="150" w:afterAutospacing="0"/>
      </w:pPr>
      <w:r>
        <w:t>1.6</w:t>
      </w:r>
      <w:r w:rsidR="00B00204" w:rsidRPr="008A1EF2">
        <w:t>. Настоящие Правила являются локальным нормативным актом, регламентирующим деятельность ДОУ.</w:t>
      </w:r>
    </w:p>
    <w:p w:rsidR="00B00204" w:rsidRPr="008A1EF2" w:rsidRDefault="00375681" w:rsidP="00B00204">
      <w:pPr>
        <w:pStyle w:val="a3"/>
        <w:shd w:val="clear" w:color="auto" w:fill="FFFFFF"/>
        <w:spacing w:before="0" w:beforeAutospacing="0" w:after="150" w:afterAutospacing="0"/>
      </w:pPr>
      <w:r>
        <w:t>1.7</w:t>
      </w:r>
      <w:r w:rsidR="00B00204" w:rsidRPr="008A1EF2">
        <w:t>. Администрация, педагогический совет, общее собрание трудового коллектива ДОУ,</w:t>
      </w:r>
      <w:r>
        <w:t xml:space="preserve"> а также С</w:t>
      </w:r>
      <w:r w:rsidR="00B00204" w:rsidRPr="008A1EF2">
        <w:t xml:space="preserve">овет </w:t>
      </w:r>
      <w:proofErr w:type="gramStart"/>
      <w:r>
        <w:t xml:space="preserve">родителей </w:t>
      </w:r>
      <w:r w:rsidR="00B00204" w:rsidRPr="008A1EF2">
        <w:t xml:space="preserve"> воспитанников</w:t>
      </w:r>
      <w:proofErr w:type="gramEnd"/>
      <w:r w:rsidR="00B00204" w:rsidRPr="008A1EF2">
        <w:t xml:space="preserve"> имеют право вносить предложения по усовершенствованию и изменению настоящих Правил.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2. Режим работы ДОУ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2.1. Режим работы ДОУ и длительность пребывания в нем детей определяется Уставом учреждения.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</w:t>
      </w:r>
    </w:p>
    <w:p w:rsidR="00B00204" w:rsidRPr="008A1EF2" w:rsidRDefault="00375681" w:rsidP="00B00204">
      <w:pPr>
        <w:pStyle w:val="a3"/>
        <w:shd w:val="clear" w:color="auto" w:fill="FFFFFF"/>
        <w:spacing w:before="0" w:beforeAutospacing="0" w:after="150" w:afterAutospacing="0"/>
      </w:pPr>
      <w:r>
        <w:t>2.</w:t>
      </w:r>
      <w:r w:rsidR="0001207E">
        <w:t xml:space="preserve">2. ДОУ работает с 7.00 ч. до 17ч. </w:t>
      </w:r>
      <w:r>
        <w:t>3</w:t>
      </w:r>
      <w:r w:rsidR="0001207E">
        <w:t>0 мин</w:t>
      </w:r>
      <w:r w:rsidR="00B00204" w:rsidRPr="008A1EF2">
        <w:t>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lastRenderedPageBreak/>
        <w:t>2.2. Группы функционируют в режиме 5 дневной рабочей недели.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3. Здоровье ребенка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 3.1. Во время утреннего приема не принимаются дети с явными признаками заболевания: кожная сыпь, сильный кашель, насморк, повышенная температура.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</w:t>
      </w:r>
      <w:r w:rsidR="00375681">
        <w:t>из ДОУ.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3.4</w:t>
      </w:r>
      <w:r w:rsidR="00B00204" w:rsidRPr="008A1EF2">
        <w:t>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3.5</w:t>
      </w:r>
      <w:r w:rsidR="00B00204" w:rsidRPr="008A1EF2">
        <w:t>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3.6</w:t>
      </w:r>
      <w:r w:rsidR="00B00204" w:rsidRPr="008A1EF2">
        <w:t xml:space="preserve">. Своевременный приход в детский сад – необходимое условие качественной и правильной организации </w:t>
      </w:r>
      <w:proofErr w:type="spellStart"/>
      <w:r w:rsidR="00B00204" w:rsidRPr="008A1EF2">
        <w:t>воспитательно</w:t>
      </w:r>
      <w:proofErr w:type="spellEnd"/>
      <w:r w:rsidR="00B00204" w:rsidRPr="008A1EF2">
        <w:t>-образовательного процесса!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3.7</w:t>
      </w:r>
      <w:r w:rsidR="00B00204" w:rsidRPr="008A1EF2">
        <w:t>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3.8</w:t>
      </w:r>
      <w:r w:rsidR="00B00204" w:rsidRPr="008A1EF2">
        <w:t>. О невозможности прихода ребенка по болезни или другой уважительной причине необходимо обязательно сообщить в ДОУ до 10:00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3.9</w:t>
      </w:r>
      <w:r w:rsidR="00B00204" w:rsidRPr="008A1EF2">
        <w:t>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t> 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4. Режим образовательного процесса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 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 4.2. Организация </w:t>
      </w:r>
      <w:proofErr w:type="spellStart"/>
      <w:r w:rsidRPr="008A1EF2">
        <w:t>воспитательно</w:t>
      </w:r>
      <w:proofErr w:type="spellEnd"/>
      <w:r w:rsidRPr="008A1EF2">
        <w:t>-образовательного процесса в ДОУ соответствует требованиям СанПиН 2.4.1.3049-13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4.3. Спорные и конфликтные ситуации нужно разрешать корректно и уважительно по отношению к участникам образовательного процесса, только в отсутствии детей.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4.4. При возникновении вопросов по организации </w:t>
      </w:r>
      <w:proofErr w:type="spellStart"/>
      <w:r w:rsidRPr="008A1EF2">
        <w:t>воспитательно</w:t>
      </w:r>
      <w:proofErr w:type="spellEnd"/>
      <w:r w:rsidRPr="008A1EF2">
        <w:t>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lastRenderedPageBreak/>
        <w:t>4.5</w:t>
      </w:r>
      <w:r w:rsidR="00B00204" w:rsidRPr="008A1EF2">
        <w:t>. Родители (законные представители) обязаны забрать ребен</w:t>
      </w:r>
      <w:r>
        <w:t>ка из ДОУ до 17ч.30 мин</w:t>
      </w:r>
      <w:r w:rsidR="00B00204" w:rsidRPr="008A1EF2">
        <w:t>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4.6</w:t>
      </w:r>
      <w:r w:rsidR="00B00204" w:rsidRPr="008A1EF2"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4.7</w:t>
      </w:r>
      <w:r w:rsidR="00B00204" w:rsidRPr="008A1EF2"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4.8</w:t>
      </w:r>
      <w:r w:rsidR="00B00204" w:rsidRPr="008A1EF2">
        <w:t>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4.9</w:t>
      </w:r>
      <w:r w:rsidR="00B00204" w:rsidRPr="008A1EF2">
        <w:t xml:space="preserve">.    Родители (законные представители) и педагоги 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="00B00204" w:rsidRPr="008A1EF2">
        <w:t>т.ч</w:t>
      </w:r>
      <w:proofErr w:type="spellEnd"/>
      <w:r w:rsidR="00B00204" w:rsidRPr="008A1EF2">
        <w:t>. принесенные из дома игрушки; портить и ломать результаты труда других детей.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4.10</w:t>
      </w:r>
      <w:r w:rsidR="00B00204" w:rsidRPr="008A1EF2">
        <w:t xml:space="preserve">.   </w:t>
      </w:r>
      <w:proofErr w:type="gramStart"/>
      <w:r w:rsidR="00B00204" w:rsidRPr="008A1EF2">
        <w:t>Воспитанникам  разрешается</w:t>
      </w:r>
      <w:proofErr w:type="gramEnd"/>
      <w:r w:rsidR="00B00204" w:rsidRPr="008A1EF2">
        <w:t xml:space="preserve">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4.11</w:t>
      </w:r>
      <w:r w:rsidR="00B00204" w:rsidRPr="008A1EF2">
        <w:t>.  Использование личных велосипедов, самокатов, санок в ДОУ (без согласия   воспитателя) запрещается в целях обеспечения безопасности других детей.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4.12</w:t>
      </w:r>
      <w:r w:rsidR="00B00204" w:rsidRPr="008A1EF2">
        <w:t xml:space="preserve"> . Приветствуется активное участие родителей в жизни группы: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участие в праздниках и развлечениях, родительских собраниях;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сопровождение детей на прогулках, экскурсиях за пределами детского сада;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5. Обеспечение безопасности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 5.1. Родители должны своевременно сообщать об изменении номера телефона, места жительства и места работы.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lastRenderedPageBreak/>
        <w:t>5.5. Посторонним лицам запрещено находиться в помещении детского сада и на территории без разрешения администрации.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5.6. Запрещается въезд на территорию ДОУ на своем личном автомобиле.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5.7. Запрещается давать ребенку в ДОУ жевательную резинку, конфеты, чипсы, сухарики.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5.8. Родителям необходимо следить за тем, чтобы у ребенка в карманах не было острых, колющих и режущих предметов.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5.9. В помещении и на территории ДОУ запрещено курение.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ind w:left="360"/>
        <w:jc w:val="center"/>
      </w:pPr>
      <w:r w:rsidRPr="008A1EF2">
        <w:rPr>
          <w:rStyle w:val="a4"/>
        </w:rPr>
        <w:t>6. Организация питания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6.1.         ДОУ обеспечивает гарантированное сбалансированное питание </w:t>
      </w:r>
      <w:proofErr w:type="gramStart"/>
      <w:r w:rsidRPr="008A1EF2">
        <w:t>воспитанников  с</w:t>
      </w:r>
      <w:proofErr w:type="gramEnd"/>
      <w:r w:rsidRPr="008A1EF2">
        <w:t xml:space="preserve"> учетом их возраста, физиологических потребностей в основных пищевых веществах и энергии по утвержденным нормам.</w:t>
      </w:r>
    </w:p>
    <w:p w:rsidR="00B00204" w:rsidRPr="008A1EF2" w:rsidRDefault="0001207E" w:rsidP="00B00204">
      <w:pPr>
        <w:pStyle w:val="a3"/>
        <w:shd w:val="clear" w:color="auto" w:fill="FFFFFF"/>
        <w:spacing w:before="0" w:beforeAutospacing="0" w:after="150" w:afterAutospacing="0"/>
      </w:pPr>
      <w:r>
        <w:t>6.2</w:t>
      </w:r>
      <w:r w:rsidR="00B00204" w:rsidRPr="008A1EF2">
        <w:t>.         Питание в ДОУ осуществляется в соот</w:t>
      </w:r>
      <w:r>
        <w:t xml:space="preserve">ветствии с примерным </w:t>
      </w:r>
      <w:proofErr w:type="gramStart"/>
      <w:r>
        <w:t xml:space="preserve">двухнедельным </w:t>
      </w:r>
      <w:r w:rsidR="00B00204" w:rsidRPr="008A1EF2">
        <w:t xml:space="preserve"> меню</w:t>
      </w:r>
      <w:proofErr w:type="gramEnd"/>
      <w:r w:rsidR="00B00204" w:rsidRPr="008A1EF2">
        <w:t>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B00204" w:rsidRPr="008A1EF2" w:rsidRDefault="000D028E" w:rsidP="00B00204">
      <w:pPr>
        <w:pStyle w:val="a3"/>
        <w:shd w:val="clear" w:color="auto" w:fill="FFFFFF"/>
        <w:spacing w:before="0" w:beforeAutospacing="0" w:after="150" w:afterAutospacing="0"/>
      </w:pPr>
      <w:r>
        <w:t>6.3</w:t>
      </w:r>
      <w:r w:rsidR="00B00204" w:rsidRPr="008A1EF2">
        <w:t xml:space="preserve">.         Меню в ДОУ составляется </w:t>
      </w:r>
      <w:proofErr w:type="gramStart"/>
      <w:r w:rsidR="00B00204" w:rsidRPr="008A1EF2">
        <w:t>в соответствии с СанПиН</w:t>
      </w:r>
      <w:proofErr w:type="gramEnd"/>
      <w:r w:rsidR="00B00204" w:rsidRPr="008A1EF2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B00204" w:rsidRPr="008A1EF2" w:rsidRDefault="000D028E" w:rsidP="00B00204">
      <w:pPr>
        <w:pStyle w:val="a3"/>
        <w:shd w:val="clear" w:color="auto" w:fill="FFFFFF"/>
        <w:spacing w:before="0" w:beforeAutospacing="0" w:after="150" w:afterAutospacing="0"/>
      </w:pPr>
      <w:r>
        <w:t>6.4</w:t>
      </w:r>
      <w:r w:rsidR="00B00204" w:rsidRPr="008A1EF2">
        <w:t>.         В ДОУ организовано 4-х разовое питание.</w:t>
      </w:r>
    </w:p>
    <w:p w:rsidR="00B00204" w:rsidRPr="008A1EF2" w:rsidRDefault="000D028E" w:rsidP="00B00204">
      <w:pPr>
        <w:pStyle w:val="a3"/>
        <w:shd w:val="clear" w:color="auto" w:fill="FFFFFF"/>
        <w:spacing w:before="0" w:beforeAutospacing="0" w:after="150" w:afterAutospacing="0"/>
      </w:pPr>
      <w:r>
        <w:t>6.5</w:t>
      </w:r>
      <w:r w:rsidR="00B00204" w:rsidRPr="008A1EF2">
        <w:t>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</w:t>
      </w:r>
      <w:r>
        <w:t>озлагается на повара</w:t>
      </w:r>
      <w:r w:rsidR="00B00204" w:rsidRPr="008A1EF2">
        <w:t xml:space="preserve"> и </w:t>
      </w:r>
      <w:proofErr w:type="spellStart"/>
      <w:r w:rsidR="00B00204" w:rsidRPr="008A1EF2">
        <w:t>бракеражную</w:t>
      </w:r>
      <w:proofErr w:type="spellEnd"/>
      <w:r w:rsidR="00B00204" w:rsidRPr="008A1EF2">
        <w:t xml:space="preserve"> </w:t>
      </w:r>
      <w:proofErr w:type="gramStart"/>
      <w:r w:rsidR="00B00204" w:rsidRPr="008A1EF2">
        <w:t>комиссию  ДОУ</w:t>
      </w:r>
      <w:proofErr w:type="gramEnd"/>
      <w:r w:rsidR="00B00204" w:rsidRPr="008A1EF2">
        <w:t>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  <w:jc w:val="center"/>
      </w:pPr>
      <w:r w:rsidRPr="008A1EF2">
        <w:rPr>
          <w:rStyle w:val="a4"/>
        </w:rPr>
        <w:t>7. Права воспитанников ДОУ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7.1.    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7.2.   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7.3.      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7.4.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lastRenderedPageBreak/>
        <w:t>- оказание первичной медико-санитарной помощи в порядке, установленном законодательством в сфере охраны здоровья;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организацию питания;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определение оптимальной образовательной нагрузки режима непосредственно образовательной деятельности;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пропаганду и обучение навыкам здорового образа жизни, требованиям охраны труда;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- организацию и </w:t>
      </w:r>
      <w:proofErr w:type="gramStart"/>
      <w:r w:rsidRPr="008A1EF2">
        <w:t>создание условий для профилактики заболеваний</w:t>
      </w:r>
      <w:proofErr w:type="gramEnd"/>
      <w:r w:rsidRPr="008A1EF2">
        <w:t xml:space="preserve"> и оздоровления воспитанников, для занятия ими физической культурой и спортом;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обеспечение безопасности воспитанников во время пребывания в ДОУ;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профилактику несчастных случаев с воспитанниками во время пребывания в ДОУ;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проведение санитарно-противоэпидемических и профилактических мероприятий.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7.5. Организацию оказания первичной медико-санитарной помощи воспитанникам ДОУ </w:t>
      </w:r>
      <w:r w:rsidR="000D028E">
        <w:t>осуществляет медицинская сестра ФАП.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7.6. ДОУ, при реализации ОП ДО создает условия для охраны здоровья воспитанников, в том числе обеспечивает: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текущий контроль за состоянием здоровья воспитанников;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соблюдение государственных санитарно-эпидемиологических правил и нормативов;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7.7. Воспитанникам, испытывающим трудности в освоении ОП ДО, развитии и социальной адаптации, оказывается психолого-педагогическая, медицинская и социальная помощь: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- психолого-педагогическое консультирование родителей (законных представителей) и педагогических работников;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</w:t>
      </w:r>
      <w:r w:rsidRPr="008A1EF2">
        <w:rPr>
          <w:rStyle w:val="apple-converted-space"/>
        </w:rPr>
        <w:t> </w:t>
      </w:r>
      <w:r w:rsidRPr="008A1EF2">
        <w:rPr>
          <w:rStyle w:val="a4"/>
        </w:rPr>
        <w:t>8. Поощрения и дисциплинарное воздействие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  8.1. Меры дисциплинарного взыскания не применяются к воспитанникам ДОУ.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 xml:space="preserve"> 8.2. Дисциплина в ДОУ, поддерживается на основе уважения человеческого достоинства воспитанников, и всех участников </w:t>
      </w:r>
      <w:proofErr w:type="spellStart"/>
      <w:r w:rsidRPr="008A1EF2">
        <w:t>воспитательно</w:t>
      </w:r>
      <w:proofErr w:type="spellEnd"/>
      <w:r w:rsidRPr="008A1EF2">
        <w:t>-образовательного процесса. Применение физического и (или) психического насилия по отношению к воспитанникам ДОУ не допускается.</w:t>
      </w:r>
    </w:p>
    <w:p w:rsidR="00B00204" w:rsidRPr="008A1EF2" w:rsidRDefault="00B00204" w:rsidP="00B00204">
      <w:pPr>
        <w:pStyle w:val="a3"/>
        <w:shd w:val="clear" w:color="auto" w:fill="FFFFFF"/>
        <w:spacing w:before="0" w:beforeAutospacing="0" w:after="150" w:afterAutospacing="0"/>
      </w:pPr>
      <w:r w:rsidRPr="008A1EF2">
        <w:t>8.3. Поощрения воспитанников ДОУ проводят по итогам конкурсов, соревнований и других мероприятий в виде вручения грамот, благод</w:t>
      </w:r>
      <w:r w:rsidR="000D028E">
        <w:t>арственных писем, сертификатов.</w:t>
      </w:r>
    </w:p>
    <w:p w:rsidR="00B00204" w:rsidRPr="008A1EF2" w:rsidRDefault="00B00204" w:rsidP="00B00204">
      <w:pPr>
        <w:rPr>
          <w:rFonts w:ascii="Times New Roman" w:hAnsi="Times New Roman" w:cs="Times New Roman"/>
          <w:sz w:val="24"/>
          <w:szCs w:val="24"/>
        </w:rPr>
      </w:pPr>
    </w:p>
    <w:p w:rsidR="008A2AA8" w:rsidRDefault="00127160" w:rsidP="00332F0C">
      <w:pPr>
        <w:shd w:val="clear" w:color="auto" w:fill="FFFFFF" w:themeFill="background1"/>
      </w:pPr>
    </w:p>
    <w:sectPr w:rsidR="008A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34"/>
    <w:rsid w:val="0001207E"/>
    <w:rsid w:val="000D028E"/>
    <w:rsid w:val="00127160"/>
    <w:rsid w:val="002B0ED1"/>
    <w:rsid w:val="002C378F"/>
    <w:rsid w:val="002F158E"/>
    <w:rsid w:val="00332F0C"/>
    <w:rsid w:val="00375681"/>
    <w:rsid w:val="00460B34"/>
    <w:rsid w:val="00B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D4CAF-1FAC-42E7-8B5C-E657F414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F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F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204"/>
    <w:rPr>
      <w:b/>
      <w:bCs/>
    </w:rPr>
  </w:style>
  <w:style w:type="character" w:customStyle="1" w:styleId="apple-converted-space">
    <w:name w:val="apple-converted-space"/>
    <w:basedOn w:val="a0"/>
    <w:rsid w:val="00B00204"/>
  </w:style>
  <w:style w:type="paragraph" w:styleId="a5">
    <w:name w:val="Balloon Text"/>
    <w:basedOn w:val="a"/>
    <w:link w:val="a6"/>
    <w:uiPriority w:val="99"/>
    <w:semiHidden/>
    <w:unhideWhenUsed/>
    <w:rsid w:val="002F1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PQVsTmpYPHRnCx0GGixAJvGH3ecnWSb1eK1RZJDCjTI=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zvma76r1tcLBswETFDje0wsh1U1WD2/NLeudHoVDDw4=</DigestValue>
    </Reference>
  </SignedInfo>
  <SignatureValue>ppAAw0GX8yyetDAPwp9TCm4UEpYsKkiikiBEGe8AofLuLvI/XMxw+VboQcwoL5nf
Aw25EC4VUW7UetAG9eJllg==</SignatureValue>
  <KeyInfo>
    <X509Data>
      <X509Certificate>MIIKzzCCCnygAwIBAgIRAjLRawD7sa2aRBZOy59ucSMwCgYIKoUDBwEBAwIwggG7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JxvSkNjPCRYT3KpE90BK5YGQQPY=</DigestValue>
      </Reference>
      <Reference URI="/word/fontTable.xml?ContentType=application/vnd.openxmlformats-officedocument.wordprocessingml.fontTable+xml">
        <DigestMethod Algorithm="http://www.w3.org/2000/09/xmldsig#sha1"/>
        <DigestValue>GKbtrQWxdYLPVd871VPzRiXUx4U=</DigestValue>
      </Reference>
      <Reference URI="/word/settings.xml?ContentType=application/vnd.openxmlformats-officedocument.wordprocessingml.settings+xml">
        <DigestMethod Algorithm="http://www.w3.org/2000/09/xmldsig#sha1"/>
        <DigestValue>kZASpCtfoVzvOFS+G6Ez9GAVs6w=</DigestValue>
      </Reference>
      <Reference URI="/word/styles.xml?ContentType=application/vnd.openxmlformats-officedocument.wordprocessingml.styles+xml">
        <DigestMethod Algorithm="http://www.w3.org/2000/09/xmldsig#sha1"/>
        <DigestValue>8FaC3wVDBRIFK4nvUcI7tdNIQBA=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dZp7tSZ0kU681cbcXWaTFKGiUNw=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2024-10-02T08:02:53Z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2024-10-02T08:02:53Z</xd:SigningTime>
          <xd:SigningCertificate>
            <xd:Cert>
              <xd:CertDigest>
                <DigestMethod Algorithm="http://www.w3.org/2000/09/xmldsig#sha1"/>
                <DigestValue>HZP+QVZurWL6F6VysUNYvtfXaOE=</DigestValue>
              </xd:CertDigest>
              <xd:IssuerSerial>
                <X509IssuerName>CN=Поволжский удостоверяющий центр, O=ООО «Поволжский удостоверяющий центр», OU=Удостоверяющий центр, L=Казань, S=16 Республика Татарстан, C=RU, E=info@vrca.ru, STREET="Лейтенанта Шмидта, д. 35А, офис 113", ИНН=001655362155, ОГРН=1161690110075</X509IssuerName>
                <X509SerialNumber>748113493970279627425373524860511088931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2018-11-12T17:56:00Z</cp:lastPrinted>
  <dcterms:created xsi:type="dcterms:W3CDTF">2018-11-12T16:11:00Z</dcterms:created>
  <dcterms:modified xsi:type="dcterms:W3CDTF">2018-11-12T17:58:00Z</dcterms:modified>
</cp:coreProperties>
</file>